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3DA" w:rsidRDefault="001F03DA" w:rsidP="001F03DA">
      <w:pPr>
        <w:spacing w:line="480" w:lineRule="auto"/>
        <w:jc w:val="both"/>
        <w:rPr>
          <w:rFonts w:ascii="Times New Roman" w:hAnsi="Times New Roman" w:cs="Times New Roman"/>
          <w:sz w:val="24"/>
          <w:szCs w:val="24"/>
        </w:rPr>
      </w:pPr>
      <w:r>
        <w:rPr>
          <w:rFonts w:ascii="Times New Roman" w:hAnsi="Times New Roman" w:cs="Times New Roman"/>
          <w:sz w:val="24"/>
          <w:szCs w:val="24"/>
        </w:rPr>
        <w:t>Travel Assignment</w:t>
      </w:r>
    </w:p>
    <w:p w:rsidR="001F03DA" w:rsidRDefault="001F03DA" w:rsidP="001F03DA">
      <w:pPr>
        <w:spacing w:line="480" w:lineRule="auto"/>
        <w:jc w:val="both"/>
        <w:rPr>
          <w:rFonts w:ascii="Times New Roman" w:hAnsi="Times New Roman" w:cs="Times New Roman"/>
          <w:sz w:val="24"/>
          <w:szCs w:val="24"/>
        </w:rPr>
      </w:pPr>
      <w:r>
        <w:rPr>
          <w:rFonts w:ascii="Times New Roman" w:hAnsi="Times New Roman" w:cs="Times New Roman"/>
          <w:sz w:val="24"/>
          <w:szCs w:val="24"/>
        </w:rPr>
        <w:t>Shaquire Dean</w:t>
      </w:r>
    </w:p>
    <w:p w:rsidR="001F03DA" w:rsidRDefault="001F03DA" w:rsidP="001F03DA">
      <w:pPr>
        <w:spacing w:line="480" w:lineRule="auto"/>
        <w:jc w:val="both"/>
        <w:rPr>
          <w:rFonts w:ascii="Times New Roman" w:hAnsi="Times New Roman" w:cs="Times New Roman"/>
          <w:sz w:val="24"/>
          <w:szCs w:val="24"/>
        </w:rPr>
      </w:pPr>
      <w:r>
        <w:rPr>
          <w:rFonts w:ascii="Times New Roman" w:hAnsi="Times New Roman" w:cs="Times New Roman"/>
          <w:sz w:val="24"/>
          <w:szCs w:val="24"/>
        </w:rPr>
        <w:t>15</w:t>
      </w:r>
      <w:r w:rsidRPr="001F03DA">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2021</w:t>
      </w:r>
    </w:p>
    <w:p w:rsidR="00874FBE" w:rsidRPr="00C0205B" w:rsidRDefault="005F0D78" w:rsidP="001F03DA">
      <w:pPr>
        <w:spacing w:line="480" w:lineRule="auto"/>
        <w:jc w:val="both"/>
        <w:rPr>
          <w:rFonts w:ascii="Times New Roman" w:hAnsi="Times New Roman" w:cs="Times New Roman"/>
          <w:sz w:val="24"/>
          <w:szCs w:val="24"/>
        </w:rPr>
      </w:pPr>
      <w:r w:rsidRPr="00C0205B">
        <w:rPr>
          <w:rFonts w:ascii="Times New Roman" w:hAnsi="Times New Roman" w:cs="Times New Roman"/>
          <w:sz w:val="24"/>
          <w:szCs w:val="24"/>
        </w:rPr>
        <w:t>Dear Monica,</w:t>
      </w:r>
    </w:p>
    <w:p w:rsidR="008A4867" w:rsidRPr="008A4867" w:rsidRDefault="008A4867" w:rsidP="008A4867">
      <w:pPr>
        <w:spacing w:line="480" w:lineRule="auto"/>
        <w:jc w:val="both"/>
        <w:rPr>
          <w:rFonts w:ascii="Times New Roman" w:hAnsi="Times New Roman" w:cs="Times New Roman"/>
          <w:sz w:val="24"/>
          <w:szCs w:val="24"/>
        </w:rPr>
      </w:pPr>
      <w:r w:rsidRPr="008A4867">
        <w:rPr>
          <w:rFonts w:ascii="Times New Roman" w:hAnsi="Times New Roman" w:cs="Times New Roman"/>
          <w:sz w:val="24"/>
          <w:szCs w:val="24"/>
        </w:rPr>
        <w:t>I today wanted to share with you the idea that I wanted to travel to see The Lion Man Artifact. The Archeologist who by then was working within Hohlenstein in southern Germany in the year 1939 discovered it. The artifact is currently displayed in the city Museum of ULM in Germany. The artifact has been curved from fragments of mammoth ivory. The artifact with it has seven transverse and parallel-carved gouges, which are all on its left arm. The cost from our place to the city cost about $250, which is just a ticket not including the accommodation and various expenses within the city. I consider spending to experience how the Lion Man artifact looks like. I will be spending my nights at Maritim Hotel Ulm, which costs about $77 per night.</w:t>
      </w:r>
    </w:p>
    <w:p w:rsidR="008A4867" w:rsidRPr="008A4867" w:rsidRDefault="008A4867" w:rsidP="008A4867">
      <w:pPr>
        <w:spacing w:line="480" w:lineRule="auto"/>
        <w:jc w:val="both"/>
        <w:rPr>
          <w:rFonts w:ascii="Times New Roman" w:hAnsi="Times New Roman" w:cs="Times New Roman"/>
          <w:sz w:val="24"/>
          <w:szCs w:val="24"/>
        </w:rPr>
      </w:pPr>
      <w:r w:rsidRPr="008A4867">
        <w:rPr>
          <w:rFonts w:ascii="Times New Roman" w:hAnsi="Times New Roman" w:cs="Times New Roman"/>
          <w:sz w:val="24"/>
          <w:szCs w:val="24"/>
        </w:rPr>
        <w:t>Ulm city is located in the southwestern part of Germany state of Baden, which is within the medieval times. Much surprised that Ulm museum is known to be the Museum with bread culture and this means people around the city prioritize yeast to any other food available. The entire city is not disappointing at all because it has entertainments features all over which include creative theaters and bustling nightlife, which one has a variety of choices to make on what to keep themselves entertained. The entire climate of the region remains to be the temperate climate. The various landscape found in the region's forests.</w:t>
      </w:r>
    </w:p>
    <w:p w:rsidR="008A4867" w:rsidRPr="008A4867" w:rsidRDefault="008A4867" w:rsidP="008A4867">
      <w:pPr>
        <w:spacing w:line="480" w:lineRule="auto"/>
        <w:jc w:val="both"/>
        <w:rPr>
          <w:rFonts w:ascii="Times New Roman" w:hAnsi="Times New Roman" w:cs="Times New Roman"/>
          <w:sz w:val="24"/>
          <w:szCs w:val="24"/>
        </w:rPr>
      </w:pPr>
      <w:r w:rsidRPr="008A4867">
        <w:rPr>
          <w:rFonts w:ascii="Times New Roman" w:hAnsi="Times New Roman" w:cs="Times New Roman"/>
          <w:sz w:val="24"/>
          <w:szCs w:val="24"/>
        </w:rPr>
        <w:t xml:space="preserve">AS I mentioned earlier Monica, one more interesting thing about the artifact, is that its material is from the ivory fragments, and thus this on its own brings a picture and texture worth viewing. The materials are sculptured to bring that one clear image of the artwork, thus appearing to be more </w:t>
      </w:r>
      <w:r w:rsidRPr="008A4867">
        <w:rPr>
          <w:rFonts w:ascii="Times New Roman" w:hAnsi="Times New Roman" w:cs="Times New Roman"/>
          <w:sz w:val="24"/>
          <w:szCs w:val="24"/>
        </w:rPr>
        <w:lastRenderedPageBreak/>
        <w:t>appealing and interesting and the size of the sculpture stands to be approximately 31cm tall, 5.6cm wide, and 5.9cm thick, and its texture is smooth. The color utilized by Artist on its own also provide the exact colors most lions have and this gives the artwork its own synthetic value. The bright lights also give that unique beauty to the artifact.</w:t>
      </w:r>
    </w:p>
    <w:p w:rsidR="008A4867" w:rsidRPr="008A4867" w:rsidRDefault="008A4867" w:rsidP="008A4867">
      <w:pPr>
        <w:spacing w:line="480" w:lineRule="auto"/>
        <w:jc w:val="both"/>
        <w:rPr>
          <w:rFonts w:ascii="Times New Roman" w:hAnsi="Times New Roman" w:cs="Times New Roman"/>
          <w:sz w:val="24"/>
          <w:szCs w:val="24"/>
        </w:rPr>
      </w:pPr>
      <w:r w:rsidRPr="008A4867">
        <w:rPr>
          <w:rFonts w:ascii="Times New Roman" w:hAnsi="Times New Roman" w:cs="Times New Roman"/>
          <w:sz w:val="24"/>
          <w:szCs w:val="24"/>
        </w:rPr>
        <w:t>In relation to the period and style, which The Lion Man Artifact was made, it is approximated that, the sculpture is dated to about four hundred years and its discovery was made in the year 1939 by archeologists. The area that this was discovered was probably the most special place or storehouse or it is even perceived to be a cultic ritual area since similar figurines have been discovered in the area where this same art was discovered. The artwork from its physical appearance was perceived to represent various ideas, which are supernatural within southern Germany in the year 1939. The Lion Man Artifact has created a history of various stories, which are perceived to be myths. I am sure you would have liked all these findings by the people in Ulm.</w:t>
      </w:r>
    </w:p>
    <w:p w:rsidR="008A4867" w:rsidRPr="008A4867" w:rsidRDefault="008A4867" w:rsidP="008A4867">
      <w:pPr>
        <w:spacing w:line="480" w:lineRule="auto"/>
        <w:jc w:val="both"/>
        <w:rPr>
          <w:rFonts w:ascii="Times New Roman" w:hAnsi="Times New Roman" w:cs="Times New Roman"/>
          <w:sz w:val="24"/>
          <w:szCs w:val="24"/>
        </w:rPr>
      </w:pPr>
      <w:r w:rsidRPr="008A4867">
        <w:rPr>
          <w:rFonts w:ascii="Times New Roman" w:hAnsi="Times New Roman" w:cs="Times New Roman"/>
          <w:sz w:val="24"/>
          <w:szCs w:val="24"/>
        </w:rPr>
        <w:t xml:space="preserve">On the artwork the key </w:t>
      </w:r>
      <w:r w:rsidRPr="008A4867">
        <w:rPr>
          <w:rFonts w:ascii="Times New Roman" w:hAnsi="Times New Roman" w:cs="Times New Roman"/>
          <w:sz w:val="24"/>
          <w:szCs w:val="24"/>
        </w:rPr>
        <w:t>subject,</w:t>
      </w:r>
      <w:r>
        <w:rPr>
          <w:rFonts w:ascii="Times New Roman" w:hAnsi="Times New Roman" w:cs="Times New Roman"/>
          <w:sz w:val="24"/>
          <w:szCs w:val="24"/>
        </w:rPr>
        <w:t xml:space="preserve"> I emphasized is</w:t>
      </w:r>
      <w:r w:rsidRPr="008A4867">
        <w:rPr>
          <w:rFonts w:ascii="Times New Roman" w:hAnsi="Times New Roman" w:cs="Times New Roman"/>
          <w:sz w:val="24"/>
          <w:szCs w:val="24"/>
        </w:rPr>
        <w:t xml:space="preserve"> the appearance of the </w:t>
      </w:r>
      <w:r w:rsidRPr="008A4867">
        <w:rPr>
          <w:rFonts w:ascii="Times New Roman" w:hAnsi="Times New Roman" w:cs="Times New Roman"/>
          <w:sz w:val="24"/>
          <w:szCs w:val="24"/>
        </w:rPr>
        <w:t>completely</w:t>
      </w:r>
      <w:r w:rsidRPr="008A4867">
        <w:rPr>
          <w:rFonts w:ascii="Times New Roman" w:hAnsi="Times New Roman" w:cs="Times New Roman"/>
          <w:sz w:val="24"/>
          <w:szCs w:val="24"/>
        </w:rPr>
        <w:t xml:space="preserve"> big stuff, it was huge and resembled the real lion’s size. The artwork has taken 3-D formation. The great elements used were color, materials, and the size on its own was just appealing and interesting to look at. The color used by the artist was more like the color of the really like and the pattern used was as well appealing to create all features possessed by lions. All the above features of shape, color, and material show how the artist was creative and aimed to create a more appealing feature.</w:t>
      </w:r>
    </w:p>
    <w:p w:rsidR="008A4867" w:rsidRPr="008A4867" w:rsidRDefault="008A4867" w:rsidP="008A4867">
      <w:pPr>
        <w:spacing w:line="480" w:lineRule="auto"/>
        <w:jc w:val="both"/>
        <w:rPr>
          <w:rFonts w:ascii="Times New Roman" w:hAnsi="Times New Roman" w:cs="Times New Roman"/>
          <w:sz w:val="24"/>
          <w:szCs w:val="24"/>
        </w:rPr>
      </w:pPr>
      <w:r w:rsidRPr="008A4867">
        <w:rPr>
          <w:rFonts w:ascii="Times New Roman" w:hAnsi="Times New Roman" w:cs="Times New Roman"/>
          <w:sz w:val="24"/>
          <w:szCs w:val="24"/>
        </w:rPr>
        <w:t>A single Artist of this artwork has not been mentioned though but instead, a group of archeologists discovered this. It is mentioned that Curator Jill Cook was the one who introduced the sculpture. In terms of the education level of those who discovered this, I consider them professionals who were specialists in archeological works. The artist of this sculpture I consider them to have aimed to inspire the current generation of their artistic skills during those days. This on its own inspires more artists to indeed always consider preserving what can be used as history by the future generations to come.</w:t>
      </w:r>
    </w:p>
    <w:p w:rsidR="008A4867" w:rsidRPr="008A4867" w:rsidRDefault="008A4867" w:rsidP="008A4867">
      <w:pPr>
        <w:spacing w:line="480" w:lineRule="auto"/>
        <w:jc w:val="both"/>
        <w:rPr>
          <w:rFonts w:ascii="Times New Roman" w:hAnsi="Times New Roman" w:cs="Times New Roman"/>
          <w:sz w:val="24"/>
          <w:szCs w:val="24"/>
        </w:rPr>
      </w:pPr>
      <w:r w:rsidRPr="008A4867">
        <w:rPr>
          <w:rFonts w:ascii="Times New Roman" w:hAnsi="Times New Roman" w:cs="Times New Roman"/>
          <w:sz w:val="24"/>
          <w:szCs w:val="24"/>
        </w:rPr>
        <w:t xml:space="preserve"> During the period and time this artwork was made, the artist was indeed skilled, to be able to sculpture this entire artwork using their own ancient methods of creating such arts. They have greatly influenced keeping history and ancient culture for the sake of future generations.  Another artwork I truly try to compare to this and I would like our to plan we go together see The Great Sphinx at Giza. It has more resemblance to The Lion Man Artwork although it is only size and the different locations that differentiate them. </w:t>
      </w:r>
    </w:p>
    <w:p w:rsidR="006D0E4B" w:rsidRDefault="008A4867" w:rsidP="008A4867">
      <w:pPr>
        <w:spacing w:line="480" w:lineRule="auto"/>
        <w:jc w:val="both"/>
        <w:rPr>
          <w:rFonts w:ascii="Times New Roman" w:hAnsi="Times New Roman" w:cs="Times New Roman"/>
          <w:sz w:val="24"/>
          <w:szCs w:val="24"/>
        </w:rPr>
      </w:pPr>
      <w:r w:rsidRPr="008A4867">
        <w:rPr>
          <w:rFonts w:ascii="Times New Roman" w:hAnsi="Times New Roman" w:cs="Times New Roman"/>
          <w:sz w:val="24"/>
          <w:szCs w:val="24"/>
        </w:rPr>
        <w:t xml:space="preserve">In summation, the artwork has been in the Museum of Ulm In Germany for a while and it is currently at the same place. </w:t>
      </w:r>
      <w:r w:rsidRPr="008A4867">
        <w:rPr>
          <w:rFonts w:ascii="Times New Roman" w:hAnsi="Times New Roman" w:cs="Times New Roman"/>
          <w:sz w:val="24"/>
          <w:szCs w:val="24"/>
        </w:rPr>
        <w:t>Therefore,</w:t>
      </w:r>
      <w:r w:rsidRPr="008A4867">
        <w:rPr>
          <w:rFonts w:ascii="Times New Roman" w:hAnsi="Times New Roman" w:cs="Times New Roman"/>
          <w:sz w:val="24"/>
          <w:szCs w:val="24"/>
        </w:rPr>
        <w:t xml:space="preserve"> it is the property of the Museum </w:t>
      </w:r>
      <w:r w:rsidRPr="008A4867">
        <w:rPr>
          <w:rFonts w:ascii="Times New Roman" w:hAnsi="Times New Roman" w:cs="Times New Roman"/>
          <w:sz w:val="24"/>
          <w:szCs w:val="24"/>
        </w:rPr>
        <w:t>Ulm, which always attracts many people,</w:t>
      </w:r>
      <w:r w:rsidRPr="008A4867">
        <w:rPr>
          <w:rFonts w:ascii="Times New Roman" w:hAnsi="Times New Roman" w:cs="Times New Roman"/>
          <w:sz w:val="24"/>
          <w:szCs w:val="24"/>
        </w:rPr>
        <w:t xml:space="preserve"> and this means it is generating cash for the city museum. Having visited the city, I have truly learned a lot about ancient history and the new lifestyles, which people in Germany have. I truly wished that you </w:t>
      </w:r>
      <w:r w:rsidRPr="008A4867">
        <w:rPr>
          <w:rFonts w:ascii="Times New Roman" w:hAnsi="Times New Roman" w:cs="Times New Roman"/>
          <w:sz w:val="24"/>
          <w:szCs w:val="24"/>
        </w:rPr>
        <w:t>had</w:t>
      </w:r>
      <w:r w:rsidRPr="008A4867">
        <w:rPr>
          <w:rFonts w:ascii="Times New Roman" w:hAnsi="Times New Roman" w:cs="Times New Roman"/>
          <w:sz w:val="24"/>
          <w:szCs w:val="24"/>
        </w:rPr>
        <w:t xml:space="preserve"> accompanied me here so that we all have this fantastic experience together. I truly hope I find this finds you well and </w:t>
      </w:r>
      <w:r w:rsidRPr="008A4867">
        <w:rPr>
          <w:rFonts w:ascii="Times New Roman" w:hAnsi="Times New Roman" w:cs="Times New Roman"/>
          <w:sz w:val="24"/>
          <w:szCs w:val="24"/>
        </w:rPr>
        <w:t>I</w:t>
      </w:r>
      <w:r w:rsidRPr="008A4867">
        <w:rPr>
          <w:rFonts w:ascii="Times New Roman" w:hAnsi="Times New Roman" w:cs="Times New Roman"/>
          <w:sz w:val="24"/>
          <w:szCs w:val="24"/>
        </w:rPr>
        <w:t xml:space="preserve"> hope you will be of the idea we plan to travel together next </w:t>
      </w:r>
      <w:r w:rsidRPr="008A4867">
        <w:rPr>
          <w:rFonts w:ascii="Times New Roman" w:hAnsi="Times New Roman" w:cs="Times New Roman"/>
          <w:sz w:val="24"/>
          <w:szCs w:val="24"/>
        </w:rPr>
        <w:t>time.</w:t>
      </w:r>
      <w:r w:rsidRPr="00C0205B">
        <w:rPr>
          <w:rFonts w:ascii="Times New Roman" w:hAnsi="Times New Roman" w:cs="Times New Roman"/>
          <w:sz w:val="24"/>
          <w:szCs w:val="24"/>
        </w:rPr>
        <w:t xml:space="preserve"> </w:t>
      </w:r>
    </w:p>
    <w:p w:rsidR="00C0205B" w:rsidRPr="00C0205B" w:rsidRDefault="006D0E4B" w:rsidP="008A486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Yours </w:t>
      </w:r>
      <w:r w:rsidR="008A4867" w:rsidRPr="00C0205B">
        <w:rPr>
          <w:rFonts w:ascii="Times New Roman" w:hAnsi="Times New Roman" w:cs="Times New Roman"/>
          <w:sz w:val="24"/>
          <w:szCs w:val="24"/>
        </w:rPr>
        <w:t>Sincerely</w:t>
      </w:r>
      <w:r w:rsidR="00C0205B" w:rsidRPr="00C0205B">
        <w:rPr>
          <w:rFonts w:ascii="Times New Roman" w:hAnsi="Times New Roman" w:cs="Times New Roman"/>
          <w:sz w:val="24"/>
          <w:szCs w:val="24"/>
        </w:rPr>
        <w:t xml:space="preserve">, </w:t>
      </w:r>
    </w:p>
    <w:p w:rsidR="006D0E4B" w:rsidRPr="00C0205B" w:rsidRDefault="00C0205B" w:rsidP="006D0E4B">
      <w:pPr>
        <w:spacing w:line="480" w:lineRule="auto"/>
        <w:jc w:val="both"/>
        <w:rPr>
          <w:rFonts w:ascii="Times New Roman" w:hAnsi="Times New Roman" w:cs="Times New Roman"/>
          <w:sz w:val="24"/>
          <w:szCs w:val="24"/>
        </w:rPr>
      </w:pPr>
      <w:r w:rsidRPr="00C0205B">
        <w:rPr>
          <w:rFonts w:ascii="Times New Roman" w:hAnsi="Times New Roman" w:cs="Times New Roman"/>
          <w:sz w:val="24"/>
          <w:szCs w:val="24"/>
        </w:rPr>
        <w:t>Shaquire Dean.</w:t>
      </w:r>
    </w:p>
    <w:p w:rsidR="006D0E4B" w:rsidRPr="008A4867" w:rsidRDefault="006D0E4B" w:rsidP="006D0E4B">
      <w:pPr>
        <w:spacing w:line="480" w:lineRule="auto"/>
        <w:jc w:val="both"/>
        <w:rPr>
          <w:rFonts w:ascii="Times New Roman" w:hAnsi="Times New Roman" w:cs="Times New Roman"/>
          <w:b/>
          <w:sz w:val="24"/>
          <w:szCs w:val="24"/>
        </w:rPr>
      </w:pPr>
      <w:r w:rsidRPr="008A4867">
        <w:rPr>
          <w:rFonts w:ascii="Times New Roman" w:hAnsi="Times New Roman" w:cs="Times New Roman"/>
          <w:b/>
          <w:sz w:val="24"/>
          <w:szCs w:val="24"/>
        </w:rPr>
        <w:t>Reference</w:t>
      </w:r>
    </w:p>
    <w:p w:rsidR="006D0E4B" w:rsidRDefault="006D0E4B" w:rsidP="006D0E4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Jarret </w:t>
      </w:r>
      <w:proofErr w:type="spellStart"/>
      <w:r>
        <w:rPr>
          <w:rFonts w:ascii="Times New Roman" w:hAnsi="Times New Roman" w:cs="Times New Roman"/>
          <w:sz w:val="24"/>
          <w:szCs w:val="24"/>
        </w:rPr>
        <w:t>A.Lobell</w:t>
      </w:r>
      <w:proofErr w:type="spellEnd"/>
      <w:r>
        <w:rPr>
          <w:rFonts w:ascii="Times New Roman" w:hAnsi="Times New Roman" w:cs="Times New Roman"/>
          <w:sz w:val="24"/>
          <w:szCs w:val="24"/>
        </w:rPr>
        <w:t xml:space="preserve"> (2012), </w:t>
      </w:r>
      <w:proofErr w:type="gramStart"/>
      <w:r>
        <w:rPr>
          <w:rFonts w:ascii="Times New Roman" w:hAnsi="Times New Roman" w:cs="Times New Roman"/>
          <w:sz w:val="24"/>
          <w:szCs w:val="24"/>
        </w:rPr>
        <w:t>New</w:t>
      </w:r>
      <w:proofErr w:type="gramEnd"/>
      <w:r>
        <w:rPr>
          <w:rFonts w:ascii="Times New Roman" w:hAnsi="Times New Roman" w:cs="Times New Roman"/>
          <w:sz w:val="24"/>
          <w:szCs w:val="24"/>
        </w:rPr>
        <w:t xml:space="preserve"> life for the Lion Man. Retrieved from </w:t>
      </w:r>
      <w:hyperlink r:id="rId4" w:history="1">
        <w:r w:rsidRPr="00EC0961">
          <w:rPr>
            <w:rStyle w:val="Hyperlink"/>
            <w:rFonts w:ascii="Times New Roman" w:hAnsi="Times New Roman" w:cs="Times New Roman"/>
            <w:sz w:val="24"/>
            <w:szCs w:val="24"/>
          </w:rPr>
          <w:t>https://archive.archaeology.org/1203/features/stadelhole_hohlenstein_paleolithic_lowenmensch.html</w:t>
        </w:r>
      </w:hyperlink>
      <w:r>
        <w:rPr>
          <w:rFonts w:ascii="Times New Roman" w:hAnsi="Times New Roman" w:cs="Times New Roman"/>
          <w:sz w:val="24"/>
          <w:szCs w:val="24"/>
        </w:rPr>
        <w:t xml:space="preserve"> </w:t>
      </w:r>
    </w:p>
    <w:p w:rsidR="006D0E4B" w:rsidRPr="00C0205B" w:rsidRDefault="006D0E4B" w:rsidP="001F03DA">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Hotell</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Near</w:t>
      </w:r>
      <w:proofErr w:type="gramEnd"/>
      <w:r>
        <w:rPr>
          <w:rFonts w:ascii="Times New Roman" w:hAnsi="Times New Roman" w:cs="Times New Roman"/>
          <w:sz w:val="24"/>
          <w:szCs w:val="24"/>
        </w:rPr>
        <w:t xml:space="preserve"> Ulm Museum, </w:t>
      </w:r>
      <w:proofErr w:type="spellStart"/>
      <w:r>
        <w:rPr>
          <w:rFonts w:ascii="Times New Roman" w:hAnsi="Times New Roman" w:cs="Times New Roman"/>
          <w:sz w:val="24"/>
          <w:szCs w:val="24"/>
        </w:rPr>
        <w: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Retrived</w:t>
      </w:r>
      <w:proofErr w:type="spellEnd"/>
      <w:r>
        <w:rPr>
          <w:rFonts w:ascii="Times New Roman" w:hAnsi="Times New Roman" w:cs="Times New Roman"/>
          <w:sz w:val="24"/>
          <w:szCs w:val="24"/>
        </w:rPr>
        <w:t xml:space="preserve"> from </w:t>
      </w:r>
      <w:hyperlink r:id="rId5" w:history="1">
        <w:r w:rsidRPr="00EC0961">
          <w:rPr>
            <w:rStyle w:val="Hyperlink"/>
            <w:rFonts w:ascii="Times New Roman" w:hAnsi="Times New Roman" w:cs="Times New Roman"/>
            <w:sz w:val="24"/>
            <w:szCs w:val="24"/>
          </w:rPr>
          <w:t>https://www.booking.com/landmark/de/the-ulm-museum-ulmer-museum.en-gb.html?aid=356980;label=gog235jc-1DCAUoO0IbdGhlLXVsbS1tdXNldW0tdWxtZXItbXVzZXVtSDNYA2h2iAEBmAEJuAEIyAEM2AED6AEBiAIBqAIDuAL7mKmLBsACAdICJDYwODljMThlLWRjZTItNDY4ZC1iNGFjLTcyYjE0ZGNhNzM0MNgCBOACAQ;sid=ff1e5111ccb4afb2f6d9d29c8748a6f1;inac=0&amp;keep_landing=1&amp;</w:t>
        </w:r>
      </w:hyperlink>
      <w:r>
        <w:rPr>
          <w:rFonts w:ascii="Times New Roman" w:hAnsi="Times New Roman" w:cs="Times New Roman"/>
          <w:sz w:val="24"/>
          <w:szCs w:val="24"/>
        </w:rPr>
        <w:t xml:space="preserve"> </w:t>
      </w:r>
    </w:p>
    <w:p w:rsidR="005F0D78" w:rsidRPr="00C0205B" w:rsidRDefault="004D2EF2" w:rsidP="001F03DA">
      <w:pPr>
        <w:spacing w:line="480" w:lineRule="auto"/>
        <w:jc w:val="both"/>
        <w:rPr>
          <w:rFonts w:ascii="Times New Roman" w:hAnsi="Times New Roman" w:cs="Times New Roman"/>
          <w:sz w:val="24"/>
          <w:szCs w:val="24"/>
        </w:rPr>
      </w:pPr>
      <w:r w:rsidRPr="00C0205B">
        <w:rPr>
          <w:rFonts w:ascii="Times New Roman" w:hAnsi="Times New Roman" w:cs="Times New Roman"/>
          <w:noProof/>
          <w:sz w:val="24"/>
          <w:szCs w:val="24"/>
        </w:rPr>
        <w:drawing>
          <wp:inline distT="0" distB="0" distL="0" distR="0" wp14:anchorId="388D3FF6" wp14:editId="37256157">
            <wp:extent cx="6041390" cy="5943600"/>
            <wp:effectExtent l="0" t="0" r="0" b="0"/>
            <wp:docPr id="1" name="Picture 1" descr="https://donsmaps.com/images23/lionma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nsmaps.com/images23/lionman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57675" cy="5959621"/>
                    </a:xfrm>
                    <a:prstGeom prst="rect">
                      <a:avLst/>
                    </a:prstGeom>
                    <a:noFill/>
                    <a:ln>
                      <a:noFill/>
                    </a:ln>
                  </pic:spPr>
                </pic:pic>
              </a:graphicData>
            </a:graphic>
          </wp:inline>
        </w:drawing>
      </w:r>
      <w:bookmarkStart w:id="0" w:name="_GoBack"/>
      <w:bookmarkEnd w:id="0"/>
    </w:p>
    <w:p w:rsidR="005E11F3" w:rsidRPr="00C0205B" w:rsidRDefault="005E11F3" w:rsidP="001F03DA">
      <w:pPr>
        <w:spacing w:line="480" w:lineRule="auto"/>
        <w:jc w:val="both"/>
        <w:rPr>
          <w:rFonts w:ascii="Times New Roman" w:hAnsi="Times New Roman" w:cs="Times New Roman"/>
          <w:sz w:val="24"/>
          <w:szCs w:val="24"/>
        </w:rPr>
      </w:pPr>
    </w:p>
    <w:sectPr w:rsidR="005E11F3" w:rsidRPr="00C02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D78"/>
    <w:rsid w:val="00016049"/>
    <w:rsid w:val="001E1965"/>
    <w:rsid w:val="001F03DA"/>
    <w:rsid w:val="00367E80"/>
    <w:rsid w:val="004D2EF2"/>
    <w:rsid w:val="005E11F3"/>
    <w:rsid w:val="005F0D78"/>
    <w:rsid w:val="0066357D"/>
    <w:rsid w:val="00683677"/>
    <w:rsid w:val="006A220D"/>
    <w:rsid w:val="006D0E4B"/>
    <w:rsid w:val="006D3D94"/>
    <w:rsid w:val="00724CC9"/>
    <w:rsid w:val="00874FBE"/>
    <w:rsid w:val="008A4867"/>
    <w:rsid w:val="008A4EFF"/>
    <w:rsid w:val="00A30BBB"/>
    <w:rsid w:val="00B5691C"/>
    <w:rsid w:val="00C0205B"/>
    <w:rsid w:val="00DA0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1E16A"/>
  <w15:chartTrackingRefBased/>
  <w15:docId w15:val="{2920F226-2FCC-495B-ABC2-FC46A4C32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11F3"/>
    <w:rPr>
      <w:color w:val="0563C1" w:themeColor="hyperlink"/>
      <w:u w:val="single"/>
    </w:rPr>
  </w:style>
  <w:style w:type="character" w:customStyle="1" w:styleId="textlayer--absolute">
    <w:name w:val="textlayer--absolute"/>
    <w:basedOn w:val="DefaultParagraphFont"/>
    <w:rsid w:val="001F0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booking.com/landmark/de/the-ulm-museum-ulmer-museum.en-gb.html?aid=356980;label=gog235jc-1DCAUoO0IbdGhlLXVsbS1tdXNldW0tdWxtZXItbXVzZXVtSDNYA2h2iAEBmAEJuAEIyAEM2AED6AEBiAIBqAIDuAL7mKmLBsACAdICJDYwODljMThlLWRjZTItNDY4ZC1iNGFjLTcyYjE0ZGNhNzM0MNgCBOACAQ;sid=ff1e5111ccb4afb2f6d9d29c8748a6f1;inac=0&amp;keep_landing=1&amp;" TargetMode="External"/><Relationship Id="rId4" Type="http://schemas.openxmlformats.org/officeDocument/2006/relationships/hyperlink" Target="https://archive.archaeology.org/1203/features/stadelhole_hohlenstein_paleolithic_lowenmens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4</cp:revision>
  <dcterms:created xsi:type="dcterms:W3CDTF">2021-10-16T04:07:00Z</dcterms:created>
  <dcterms:modified xsi:type="dcterms:W3CDTF">2021-10-16T04:09:00Z</dcterms:modified>
</cp:coreProperties>
</file>